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49FF4B4" w14:textId="565CCBBE" w:rsidR="007811E3" w:rsidRPr="00CF5DD8" w:rsidRDefault="00357585" w:rsidP="00705407">
      <w:pPr>
        <w:widowControl w:val="0"/>
        <w:tabs>
          <w:tab w:val="right" w:pos="10800"/>
        </w:tabs>
        <w:jc w:val="center"/>
        <w:rPr>
          <w:rFonts w:asciiTheme="minorHAnsi" w:hAnsiTheme="minorHAnsi" w:cstheme="minorHAnsi"/>
          <w:b/>
          <w:sz w:val="40"/>
          <w:szCs w:val="40"/>
        </w:rPr>
      </w:pPr>
      <w:r w:rsidRPr="00CF5DD8">
        <w:rPr>
          <w:rFonts w:asciiTheme="minorHAnsi" w:hAnsiTheme="minorHAnsi" w:cstheme="minorHAnsi"/>
          <w:b/>
          <w:sz w:val="40"/>
          <w:szCs w:val="40"/>
        </w:rPr>
        <w:t>Distribution S</w:t>
      </w:r>
      <w:r w:rsidR="00CF5DD8" w:rsidRPr="00CF5DD8">
        <w:rPr>
          <w:rFonts w:asciiTheme="minorHAnsi" w:hAnsiTheme="minorHAnsi" w:cstheme="minorHAnsi"/>
          <w:b/>
          <w:sz w:val="40"/>
          <w:szCs w:val="40"/>
        </w:rPr>
        <w:t>upervisor – Graves Receiving</w:t>
      </w:r>
    </w:p>
    <w:p w14:paraId="75F5F8BB" w14:textId="761BF7C3" w:rsidR="00EE3311" w:rsidRPr="00CF5DD8" w:rsidRDefault="007811E3" w:rsidP="00CF5DD8">
      <w:pPr>
        <w:widowControl w:val="0"/>
        <w:tabs>
          <w:tab w:val="right" w:pos="10800"/>
        </w:tabs>
        <w:jc w:val="center"/>
        <w:rPr>
          <w:rFonts w:asciiTheme="minorHAnsi" w:hAnsiTheme="minorHAnsi" w:cstheme="minorHAnsi"/>
          <w:b/>
          <w:sz w:val="28"/>
          <w:szCs w:val="28"/>
        </w:rPr>
      </w:pPr>
      <w:r w:rsidRPr="00CF5DD8">
        <w:rPr>
          <w:rFonts w:asciiTheme="minorHAnsi" w:hAnsiTheme="minorHAnsi" w:cstheme="minorHAnsi"/>
          <w:b/>
          <w:sz w:val="28"/>
          <w:szCs w:val="28"/>
        </w:rPr>
        <w:t>Job Posting</w:t>
      </w:r>
    </w:p>
    <w:p w14:paraId="50D3A143" w14:textId="77777777" w:rsidR="00F44866" w:rsidRDefault="00F44866">
      <w:pPr>
        <w:widowControl w:val="0"/>
        <w:pBdr>
          <w:bottom w:val="single" w:sz="6" w:space="1" w:color="auto"/>
        </w:pBdr>
        <w:spacing w:line="19" w:lineRule="exact"/>
        <w:jc w:val="both"/>
        <w:rPr>
          <w:rFonts w:ascii="Arial" w:hAnsi="Arial"/>
          <w:sz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85"/>
      </w:tblGrid>
      <w:tr w:rsidR="00303185" w:rsidRPr="00142452" w14:paraId="7F668CB4" w14:textId="77777777" w:rsidTr="00142452">
        <w:tc>
          <w:tcPr>
            <w:tcW w:w="2700" w:type="dxa"/>
          </w:tcPr>
          <w:p w14:paraId="2E8A4D9F" w14:textId="77777777" w:rsidR="00303185" w:rsidRPr="00CF5DD8" w:rsidRDefault="00303185" w:rsidP="0030318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CF5DD8">
              <w:rPr>
                <w:rFonts w:asciiTheme="minorHAnsi" w:hAnsiTheme="minorHAnsi" w:cstheme="minorHAnsi"/>
                <w:b/>
                <w:sz w:val="22"/>
                <w:szCs w:val="22"/>
              </w:rPr>
              <w:t>Posting Date:</w:t>
            </w:r>
          </w:p>
        </w:tc>
        <w:tc>
          <w:tcPr>
            <w:tcW w:w="8185" w:type="dxa"/>
          </w:tcPr>
          <w:p w14:paraId="0AD09811" w14:textId="5F2AF72C" w:rsidR="00303185" w:rsidRPr="00CF5DD8" w:rsidRDefault="00942D61" w:rsidP="0030318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August 28, 2024</w:t>
            </w:r>
          </w:p>
        </w:tc>
      </w:tr>
      <w:tr w:rsidR="00303185" w:rsidRPr="00142452" w14:paraId="7213F2B5" w14:textId="77777777" w:rsidTr="00142452">
        <w:tc>
          <w:tcPr>
            <w:tcW w:w="2700" w:type="dxa"/>
          </w:tcPr>
          <w:p w14:paraId="1C30CF00" w14:textId="77777777" w:rsidR="00303185" w:rsidRPr="00CF5DD8" w:rsidRDefault="00303185" w:rsidP="0030318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CF5DD8">
              <w:rPr>
                <w:rFonts w:asciiTheme="minorHAnsi" w:hAnsiTheme="minorHAnsi" w:cstheme="minorHAnsi"/>
                <w:b/>
                <w:sz w:val="22"/>
                <w:szCs w:val="22"/>
              </w:rPr>
              <w:t>Application Deadline:</w:t>
            </w:r>
          </w:p>
        </w:tc>
        <w:tc>
          <w:tcPr>
            <w:tcW w:w="8185" w:type="dxa"/>
          </w:tcPr>
          <w:p w14:paraId="17820559" w14:textId="4CE05BD4" w:rsidR="00303185" w:rsidRPr="00CF5DD8" w:rsidRDefault="004730F3" w:rsidP="0030318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Friday, February 16, 2024, by 4:00pm</w:t>
            </w:r>
          </w:p>
        </w:tc>
      </w:tr>
      <w:tr w:rsidR="00303185" w:rsidRPr="00142452" w14:paraId="3C3A0A33" w14:textId="77777777" w:rsidTr="00142452">
        <w:tc>
          <w:tcPr>
            <w:tcW w:w="2700" w:type="dxa"/>
          </w:tcPr>
          <w:p w14:paraId="0252FF9F" w14:textId="77777777" w:rsidR="00303185" w:rsidRPr="00CF5DD8" w:rsidRDefault="00303185" w:rsidP="0030318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CF5DD8">
              <w:rPr>
                <w:rFonts w:asciiTheme="minorHAnsi" w:hAnsiTheme="minorHAnsi" w:cstheme="minorHAnsi"/>
                <w:b/>
                <w:sz w:val="22"/>
                <w:szCs w:val="22"/>
              </w:rPr>
              <w:t>Eligible Candidates:</w:t>
            </w:r>
          </w:p>
        </w:tc>
        <w:tc>
          <w:tcPr>
            <w:tcW w:w="8185" w:type="dxa"/>
          </w:tcPr>
          <w:p w14:paraId="45251F99" w14:textId="77777777" w:rsidR="00303185" w:rsidRPr="00CF5DD8" w:rsidRDefault="00303185" w:rsidP="0030318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 xml:space="preserve">Internal </w:t>
            </w:r>
            <w:r w:rsidR="00357585" w:rsidRPr="00CF5DD8">
              <w:rPr>
                <w:rFonts w:asciiTheme="minorHAnsi" w:hAnsiTheme="minorHAnsi" w:cstheme="minorHAnsi"/>
                <w:sz w:val="22"/>
                <w:szCs w:val="22"/>
              </w:rPr>
              <w:t>applicants</w:t>
            </w:r>
            <w:r w:rsidR="005E6E5D" w:rsidRPr="00CF5DD8">
              <w:rPr>
                <w:rFonts w:asciiTheme="minorHAnsi" w:hAnsiTheme="minorHAnsi" w:cstheme="minorHAnsi"/>
                <w:sz w:val="22"/>
                <w:szCs w:val="22"/>
              </w:rPr>
              <w:t xml:space="preserve"> </w:t>
            </w:r>
          </w:p>
        </w:tc>
      </w:tr>
      <w:tr w:rsidR="00303185" w:rsidRPr="00142452" w14:paraId="3703DB89" w14:textId="77777777" w:rsidTr="00142452">
        <w:tc>
          <w:tcPr>
            <w:tcW w:w="2700" w:type="dxa"/>
          </w:tcPr>
          <w:p w14:paraId="19A61A4D" w14:textId="77777777" w:rsidR="00303185" w:rsidRPr="00CF5DD8" w:rsidRDefault="00303185" w:rsidP="0030318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CF5DD8">
              <w:rPr>
                <w:rFonts w:asciiTheme="minorHAnsi" w:hAnsiTheme="minorHAnsi" w:cstheme="minorHAnsi"/>
                <w:b/>
                <w:sz w:val="22"/>
                <w:szCs w:val="22"/>
              </w:rPr>
              <w:t>Scheduled Days:</w:t>
            </w:r>
          </w:p>
        </w:tc>
        <w:tc>
          <w:tcPr>
            <w:tcW w:w="8185" w:type="dxa"/>
          </w:tcPr>
          <w:p w14:paraId="144BB24C" w14:textId="1AA65AFC" w:rsidR="00303185" w:rsidRPr="00CF5DD8" w:rsidRDefault="002940C9" w:rsidP="0030318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 xml:space="preserve">Sunday, </w:t>
            </w:r>
            <w:r w:rsidR="00CF5DD8" w:rsidRPr="00CF5DD8">
              <w:rPr>
                <w:rFonts w:asciiTheme="minorHAnsi" w:hAnsiTheme="minorHAnsi" w:cstheme="minorHAnsi"/>
                <w:sz w:val="22"/>
                <w:szCs w:val="22"/>
              </w:rPr>
              <w:t>Wednes</w:t>
            </w:r>
            <w:r w:rsidRPr="00CF5DD8">
              <w:rPr>
                <w:rFonts w:asciiTheme="minorHAnsi" w:hAnsiTheme="minorHAnsi" w:cstheme="minorHAnsi"/>
                <w:sz w:val="22"/>
                <w:szCs w:val="22"/>
              </w:rPr>
              <w:t xml:space="preserve">day, </w:t>
            </w:r>
            <w:r w:rsidR="00CF5DD8" w:rsidRPr="00CF5DD8">
              <w:rPr>
                <w:rFonts w:asciiTheme="minorHAnsi" w:hAnsiTheme="minorHAnsi" w:cstheme="minorHAnsi"/>
                <w:sz w:val="22"/>
                <w:szCs w:val="22"/>
              </w:rPr>
              <w:t>Thursday, &amp; Fri</w:t>
            </w:r>
            <w:r w:rsidRPr="00CF5DD8">
              <w:rPr>
                <w:rFonts w:asciiTheme="minorHAnsi" w:hAnsiTheme="minorHAnsi" w:cstheme="minorHAnsi"/>
                <w:sz w:val="22"/>
                <w:szCs w:val="22"/>
              </w:rPr>
              <w:t>day (</w:t>
            </w:r>
            <w:r w:rsidR="00CF5DD8" w:rsidRPr="00CF5DD8">
              <w:rPr>
                <w:rFonts w:asciiTheme="minorHAnsi" w:hAnsiTheme="minorHAnsi" w:cstheme="minorHAnsi"/>
                <w:sz w:val="22"/>
                <w:szCs w:val="22"/>
              </w:rPr>
              <w:t>Graves</w:t>
            </w:r>
            <w:r w:rsidRPr="00CF5DD8">
              <w:rPr>
                <w:rFonts w:asciiTheme="minorHAnsi" w:hAnsiTheme="minorHAnsi" w:cstheme="minorHAnsi"/>
                <w:sz w:val="22"/>
                <w:szCs w:val="22"/>
              </w:rPr>
              <w:t>)</w:t>
            </w:r>
          </w:p>
        </w:tc>
      </w:tr>
      <w:tr w:rsidR="00303185" w:rsidRPr="00142452" w14:paraId="1175C89C" w14:textId="77777777" w:rsidTr="00142452">
        <w:tc>
          <w:tcPr>
            <w:tcW w:w="2700" w:type="dxa"/>
          </w:tcPr>
          <w:p w14:paraId="2A09ED03" w14:textId="77777777" w:rsidR="00303185" w:rsidRPr="00CF5DD8" w:rsidRDefault="00303185" w:rsidP="0030318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CF5DD8">
              <w:rPr>
                <w:rFonts w:asciiTheme="minorHAnsi" w:hAnsiTheme="minorHAnsi" w:cstheme="minorHAnsi"/>
                <w:b/>
                <w:sz w:val="22"/>
                <w:szCs w:val="22"/>
              </w:rPr>
              <w:t>Scheduled Hours:</w:t>
            </w:r>
          </w:p>
        </w:tc>
        <w:tc>
          <w:tcPr>
            <w:tcW w:w="8185" w:type="dxa"/>
          </w:tcPr>
          <w:p w14:paraId="59D6688D" w14:textId="3250828B" w:rsidR="00303185" w:rsidRPr="00CF5DD8" w:rsidRDefault="00CF5DD8" w:rsidP="0030318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8</w:t>
            </w:r>
            <w:r w:rsidR="000620DE" w:rsidRPr="00CF5DD8">
              <w:rPr>
                <w:rFonts w:asciiTheme="minorHAnsi" w:hAnsiTheme="minorHAnsi" w:cstheme="minorHAnsi"/>
                <w:sz w:val="22"/>
                <w:szCs w:val="22"/>
              </w:rPr>
              <w:t>:00</w:t>
            </w:r>
            <w:r w:rsidR="00EE3311" w:rsidRPr="00CF5DD8">
              <w:rPr>
                <w:rFonts w:asciiTheme="minorHAnsi" w:hAnsiTheme="minorHAnsi" w:cstheme="minorHAnsi"/>
                <w:sz w:val="22"/>
                <w:szCs w:val="22"/>
              </w:rPr>
              <w:t xml:space="preserve">pm to </w:t>
            </w:r>
            <w:r w:rsidRPr="00CF5DD8">
              <w:rPr>
                <w:rFonts w:asciiTheme="minorHAnsi" w:hAnsiTheme="minorHAnsi" w:cstheme="minorHAnsi"/>
                <w:sz w:val="22"/>
                <w:szCs w:val="22"/>
              </w:rPr>
              <w:t>6</w:t>
            </w:r>
            <w:r w:rsidR="000620DE" w:rsidRPr="00CF5DD8">
              <w:rPr>
                <w:rFonts w:asciiTheme="minorHAnsi" w:hAnsiTheme="minorHAnsi" w:cstheme="minorHAnsi"/>
                <w:sz w:val="22"/>
                <w:szCs w:val="22"/>
              </w:rPr>
              <w:t>:00</w:t>
            </w:r>
            <w:r w:rsidRPr="00CF5DD8">
              <w:rPr>
                <w:rFonts w:asciiTheme="minorHAnsi" w:hAnsiTheme="minorHAnsi" w:cstheme="minorHAnsi"/>
                <w:sz w:val="22"/>
                <w:szCs w:val="22"/>
              </w:rPr>
              <w:t>a</w:t>
            </w:r>
            <w:r w:rsidR="00EE3311" w:rsidRPr="00CF5DD8">
              <w:rPr>
                <w:rFonts w:asciiTheme="minorHAnsi" w:hAnsiTheme="minorHAnsi" w:cstheme="minorHAnsi"/>
                <w:sz w:val="22"/>
                <w:szCs w:val="22"/>
              </w:rPr>
              <w:t>m</w:t>
            </w:r>
          </w:p>
        </w:tc>
      </w:tr>
      <w:tr w:rsidR="00C21A4A" w:rsidRPr="00142452" w14:paraId="281DB9FE" w14:textId="77777777" w:rsidTr="00142452">
        <w:tc>
          <w:tcPr>
            <w:tcW w:w="2700" w:type="dxa"/>
          </w:tcPr>
          <w:p w14:paraId="6E9DC4E9" w14:textId="77777777" w:rsidR="00C21A4A" w:rsidRPr="00CF5DD8" w:rsidRDefault="00C21A4A" w:rsidP="0030318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CF5DD8">
              <w:rPr>
                <w:rFonts w:asciiTheme="minorHAnsi" w:hAnsiTheme="minorHAnsi" w:cstheme="minorHAnsi"/>
                <w:b/>
                <w:sz w:val="22"/>
                <w:szCs w:val="22"/>
              </w:rPr>
              <w:t>Department:</w:t>
            </w:r>
          </w:p>
        </w:tc>
        <w:tc>
          <w:tcPr>
            <w:tcW w:w="8185" w:type="dxa"/>
          </w:tcPr>
          <w:p w14:paraId="35982059" w14:textId="160F1BE0" w:rsidR="00C21A4A" w:rsidRPr="00CF5DD8" w:rsidRDefault="00CF5DD8" w:rsidP="0030318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Receiving</w:t>
            </w:r>
            <w:r w:rsidR="00EE3311" w:rsidRPr="00CF5DD8">
              <w:rPr>
                <w:rFonts w:asciiTheme="minorHAnsi" w:hAnsiTheme="minorHAnsi" w:cstheme="minorHAnsi"/>
                <w:sz w:val="22"/>
                <w:szCs w:val="22"/>
              </w:rPr>
              <w:t xml:space="preserve"> </w:t>
            </w:r>
          </w:p>
        </w:tc>
      </w:tr>
    </w:tbl>
    <w:p w14:paraId="03570BCA" w14:textId="7D6663CE" w:rsidR="00303185" w:rsidRPr="00303185" w:rsidRDefault="00D11827" w:rsidP="00CF5DD8">
      <w:pPr>
        <w:widowControl w:val="0"/>
        <w:pBdr>
          <w:bottom w:val="single" w:sz="12" w:space="1" w:color="auto"/>
        </w:pBdr>
        <w:tabs>
          <w:tab w:val="left" w:pos="-1440"/>
          <w:tab w:val="left" w:pos="-720"/>
          <w:tab w:val="left" w:pos="0"/>
          <w:tab w:val="left" w:pos="720"/>
          <w:tab w:val="left" w:pos="1440"/>
          <w:tab w:val="left" w:pos="5760"/>
        </w:tabs>
        <w:jc w:val="both"/>
        <w:rPr>
          <w:rFonts w:ascii="Arial" w:hAnsi="Arial"/>
          <w:sz w:val="22"/>
          <w:szCs w:val="22"/>
        </w:rPr>
      </w:pP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p>
    <w:p w14:paraId="50260D04" w14:textId="2716B3FE" w:rsidR="00CF5DD8" w:rsidRPr="004730F3" w:rsidRDefault="00CF5DD8" w:rsidP="00166525">
      <w:pPr>
        <w:widowControl w:val="0"/>
        <w:tabs>
          <w:tab w:val="left" w:pos="-1440"/>
          <w:tab w:val="left" w:pos="-720"/>
          <w:tab w:val="left" w:pos="0"/>
          <w:tab w:val="left" w:pos="720"/>
          <w:tab w:val="left" w:pos="1440"/>
          <w:tab w:val="left" w:pos="5760"/>
        </w:tabs>
        <w:jc w:val="both"/>
        <w:rPr>
          <w:rFonts w:asciiTheme="minorHAnsi" w:hAnsiTheme="minorHAnsi" w:cstheme="minorHAnsi"/>
          <w:b/>
          <w:iCs/>
          <w:sz w:val="24"/>
          <w:szCs w:val="24"/>
          <w:u w:val="single"/>
        </w:rPr>
      </w:pPr>
      <w:r w:rsidRPr="004730F3">
        <w:rPr>
          <w:rFonts w:asciiTheme="minorHAnsi" w:hAnsiTheme="minorHAnsi" w:cstheme="minorHAnsi"/>
          <w:b/>
          <w:iCs/>
          <w:sz w:val="24"/>
          <w:szCs w:val="24"/>
          <w:u w:val="single"/>
        </w:rPr>
        <w:t>Summary</w:t>
      </w:r>
      <w:r w:rsidR="005A0425">
        <w:rPr>
          <w:rFonts w:asciiTheme="minorHAnsi" w:hAnsiTheme="minorHAnsi" w:cstheme="minorHAnsi"/>
          <w:b/>
          <w:iCs/>
          <w:sz w:val="24"/>
          <w:szCs w:val="24"/>
          <w:u w:val="single"/>
        </w:rPr>
        <w:t>:</w:t>
      </w:r>
    </w:p>
    <w:p w14:paraId="6C840AD9" w14:textId="69863ACD" w:rsidR="00CF5DD8" w:rsidRPr="00CF5DD8" w:rsidRDefault="00CF5DD8" w:rsidP="00166525">
      <w:pPr>
        <w:widowControl w:val="0"/>
        <w:tabs>
          <w:tab w:val="left" w:pos="-1440"/>
          <w:tab w:val="left" w:pos="-720"/>
          <w:tab w:val="left" w:pos="0"/>
          <w:tab w:val="left" w:pos="720"/>
          <w:tab w:val="left" w:pos="1440"/>
          <w:tab w:val="left" w:pos="5760"/>
        </w:tabs>
        <w:jc w:val="both"/>
        <w:rPr>
          <w:rFonts w:asciiTheme="minorHAnsi" w:hAnsiTheme="minorHAnsi" w:cstheme="minorHAnsi"/>
          <w:bCs/>
          <w:iCs/>
          <w:sz w:val="22"/>
          <w:szCs w:val="22"/>
        </w:rPr>
      </w:pPr>
      <w:r w:rsidRPr="00CF5DD8">
        <w:rPr>
          <w:rFonts w:asciiTheme="minorHAnsi" w:hAnsiTheme="minorHAnsi" w:cstheme="minorHAnsi"/>
          <w:bCs/>
          <w:iCs/>
          <w:sz w:val="22"/>
          <w:szCs w:val="22"/>
        </w:rPr>
        <w:t>The</w:t>
      </w:r>
      <w:r w:rsidRPr="00CF5DD8">
        <w:rPr>
          <w:rFonts w:asciiTheme="minorHAnsi" w:hAnsiTheme="minorHAnsi" w:cstheme="minorHAnsi"/>
          <w:b/>
          <w:bCs/>
          <w:iCs/>
          <w:sz w:val="22"/>
          <w:szCs w:val="22"/>
        </w:rPr>
        <w:t xml:space="preserve"> Distribution Supervisor </w:t>
      </w:r>
      <w:r w:rsidRPr="00CF5DD8">
        <w:rPr>
          <w:rFonts w:asciiTheme="minorHAnsi" w:hAnsiTheme="minorHAnsi" w:cstheme="minorHAnsi"/>
          <w:bCs/>
          <w:iCs/>
          <w:sz w:val="22"/>
          <w:szCs w:val="22"/>
        </w:rPr>
        <w:t>is responsible for</w:t>
      </w:r>
      <w:r w:rsidRPr="00CF5DD8">
        <w:rPr>
          <w:rFonts w:asciiTheme="minorHAnsi" w:hAnsiTheme="minorHAnsi" w:cstheme="minorHAnsi"/>
          <w:b/>
          <w:bCs/>
          <w:iCs/>
          <w:sz w:val="22"/>
          <w:szCs w:val="22"/>
        </w:rPr>
        <w:t xml:space="preserve"> </w:t>
      </w:r>
      <w:r w:rsidRPr="00CF5DD8">
        <w:rPr>
          <w:rFonts w:asciiTheme="minorHAnsi" w:hAnsiTheme="minorHAnsi" w:cstheme="minorHAnsi"/>
          <w:bCs/>
          <w:iCs/>
          <w:sz w:val="22"/>
          <w:szCs w:val="22"/>
        </w:rPr>
        <w:t xml:space="preserve">leading teams of assigned shift in completing all orders, workflow, and adhering to product quality and safety of set standards, expectations, policies, and procedures. Oversees the performance of the team, quality of all orders, delivery times, and customer satisfaction. Monitors and plans labor needs, enforces all operational standards and procedures for best safety and quality of services, and manages team development and improvements as needed. </w:t>
      </w:r>
    </w:p>
    <w:p w14:paraId="543316F9" w14:textId="77777777" w:rsidR="004730F3" w:rsidRDefault="004730F3" w:rsidP="00166525">
      <w:pPr>
        <w:widowControl w:val="0"/>
        <w:tabs>
          <w:tab w:val="left" w:pos="-1440"/>
          <w:tab w:val="left" w:pos="-720"/>
          <w:tab w:val="left" w:pos="0"/>
          <w:tab w:val="left" w:pos="720"/>
          <w:tab w:val="left" w:pos="1440"/>
          <w:tab w:val="left" w:pos="5760"/>
        </w:tabs>
        <w:jc w:val="both"/>
        <w:rPr>
          <w:rFonts w:asciiTheme="minorHAnsi" w:hAnsiTheme="minorHAnsi" w:cstheme="minorHAnsi"/>
          <w:b/>
          <w:i/>
          <w:sz w:val="22"/>
          <w:szCs w:val="22"/>
          <w:u w:val="single"/>
        </w:rPr>
      </w:pPr>
    </w:p>
    <w:p w14:paraId="3D6BF071" w14:textId="737114AD" w:rsidR="00F44866" w:rsidRPr="004730F3" w:rsidRDefault="00CF5DD8" w:rsidP="00166525">
      <w:pPr>
        <w:widowControl w:val="0"/>
        <w:tabs>
          <w:tab w:val="left" w:pos="-1440"/>
          <w:tab w:val="left" w:pos="-720"/>
          <w:tab w:val="left" w:pos="0"/>
          <w:tab w:val="left" w:pos="720"/>
          <w:tab w:val="left" w:pos="1440"/>
          <w:tab w:val="left" w:pos="5760"/>
        </w:tabs>
        <w:jc w:val="both"/>
        <w:rPr>
          <w:rFonts w:asciiTheme="minorHAnsi" w:hAnsiTheme="minorHAnsi" w:cstheme="minorHAnsi"/>
          <w:b/>
          <w:iCs/>
          <w:sz w:val="24"/>
          <w:szCs w:val="24"/>
          <w:u w:val="single"/>
        </w:rPr>
      </w:pPr>
      <w:r w:rsidRPr="004730F3">
        <w:rPr>
          <w:rFonts w:asciiTheme="minorHAnsi" w:hAnsiTheme="minorHAnsi" w:cstheme="minorHAnsi"/>
          <w:b/>
          <w:iCs/>
          <w:sz w:val="24"/>
          <w:szCs w:val="24"/>
          <w:u w:val="single"/>
        </w:rPr>
        <w:t>Essential Functions</w:t>
      </w:r>
      <w:r w:rsidR="00166525" w:rsidRPr="004730F3">
        <w:rPr>
          <w:rFonts w:asciiTheme="minorHAnsi" w:hAnsiTheme="minorHAnsi" w:cstheme="minorHAnsi"/>
          <w:b/>
          <w:iCs/>
          <w:sz w:val="24"/>
          <w:szCs w:val="24"/>
          <w:u w:val="single"/>
        </w:rPr>
        <w:t>:</w:t>
      </w:r>
    </w:p>
    <w:p w14:paraId="440B0156" w14:textId="2660A828" w:rsidR="00CF5DD8" w:rsidRPr="00CF5DD8" w:rsidRDefault="00CF5DD8" w:rsidP="00CF5DD8">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Leads and guides team in accomplishing work objectives within the unit(s). Coaches, inspires, rewards, and recognizes team. Sets clear goals and objectives, sets performance expectations, and holds team accountable for achieving results.</w:t>
      </w:r>
    </w:p>
    <w:p w14:paraId="753F2C49" w14:textId="77777777" w:rsidR="00CF5DD8" w:rsidRPr="00CF5DD8" w:rsidRDefault="00CF5DD8" w:rsidP="00CF5DD8">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 xml:space="preserve">Leads, coaches, and motivates team to meet all operational needs of tasks and develops highly efficient teamwork in collaboration and skill development. Adheres to all laws, regulations, company values, policies and procedures. Develops and holds team accountable to meet work responsibilities and performance expectations.  </w:t>
      </w:r>
    </w:p>
    <w:p w14:paraId="1392E9E1" w14:textId="77777777" w:rsidR="00CF5DD8" w:rsidRPr="00CF5DD8" w:rsidRDefault="00CF5DD8" w:rsidP="00CF5DD8">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Oversees recruiting needs of team, process improvement, and correction actions. Measures and communicates performance metrics of team. Ensures the skill development and organization initiatives are met. Creates and fosters a work environment which is safe, consistent, and meets operational needs.</w:t>
      </w:r>
    </w:p>
    <w:p w14:paraId="06230BDF" w14:textId="77777777" w:rsidR="00CF5DD8" w:rsidRPr="00CF5DD8" w:rsidRDefault="00CF5DD8" w:rsidP="00CF5DD8">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 xml:space="preserve">Manages labor needs for shift coverage and order demands. Ensures team is adhering to all safety rules and best performance practices. Makes sure all orders meet expectations, delivery schedules are met, and customers are satisfied with product quality and delivery within designated expectations.  </w:t>
      </w:r>
    </w:p>
    <w:p w14:paraId="098B2728" w14:textId="45BBA3F3" w:rsidR="00CF5DD8" w:rsidRPr="00CF5DD8" w:rsidRDefault="00CF5DD8" w:rsidP="00CF5DD8">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CF5DD8">
        <w:rPr>
          <w:rFonts w:asciiTheme="minorHAnsi" w:hAnsiTheme="minorHAnsi" w:cstheme="minorHAnsi"/>
          <w:sz w:val="22"/>
          <w:szCs w:val="22"/>
        </w:rPr>
        <w:t xml:space="preserve">Resolves team, production, and/or customer concerns. Identifies areas for improvement, develops a plan to eliminate issues, and to enhance operational capacity when needed. </w:t>
      </w:r>
    </w:p>
    <w:p w14:paraId="2F3A9701" w14:textId="77777777" w:rsidR="004730F3" w:rsidRDefault="004730F3" w:rsidP="00166525">
      <w:pPr>
        <w:widowControl w:val="0"/>
        <w:tabs>
          <w:tab w:val="left" w:pos="-1440"/>
          <w:tab w:val="left" w:pos="-720"/>
          <w:tab w:val="left" w:pos="0"/>
          <w:tab w:val="left" w:pos="720"/>
          <w:tab w:val="left" w:pos="1440"/>
          <w:tab w:val="left" w:pos="5760"/>
        </w:tabs>
        <w:jc w:val="both"/>
        <w:rPr>
          <w:rFonts w:asciiTheme="minorHAnsi" w:hAnsiTheme="minorHAnsi" w:cstheme="minorHAnsi"/>
          <w:b/>
          <w:i/>
          <w:sz w:val="22"/>
          <w:szCs w:val="22"/>
          <w:u w:val="single"/>
        </w:rPr>
      </w:pPr>
    </w:p>
    <w:p w14:paraId="6615B64F" w14:textId="6AF73A0D" w:rsidR="00721A84" w:rsidRPr="004730F3" w:rsidRDefault="004730F3" w:rsidP="00166525">
      <w:pPr>
        <w:widowControl w:val="0"/>
        <w:tabs>
          <w:tab w:val="left" w:pos="-1440"/>
          <w:tab w:val="left" w:pos="-720"/>
          <w:tab w:val="left" w:pos="0"/>
          <w:tab w:val="left" w:pos="720"/>
          <w:tab w:val="left" w:pos="1440"/>
          <w:tab w:val="left" w:pos="5760"/>
        </w:tabs>
        <w:jc w:val="both"/>
        <w:rPr>
          <w:rFonts w:asciiTheme="minorHAnsi" w:hAnsiTheme="minorHAnsi" w:cstheme="minorHAnsi"/>
          <w:b/>
          <w:iCs/>
          <w:sz w:val="24"/>
          <w:szCs w:val="24"/>
        </w:rPr>
      </w:pPr>
      <w:r>
        <w:rPr>
          <w:rFonts w:asciiTheme="minorHAnsi" w:hAnsiTheme="minorHAnsi" w:cstheme="minorHAnsi"/>
          <w:b/>
          <w:iCs/>
          <w:sz w:val="24"/>
          <w:szCs w:val="24"/>
          <w:u w:val="single"/>
        </w:rPr>
        <w:t>Candidate Requirements</w:t>
      </w:r>
      <w:r w:rsidR="00721A84" w:rsidRPr="004730F3">
        <w:rPr>
          <w:rFonts w:asciiTheme="minorHAnsi" w:hAnsiTheme="minorHAnsi" w:cstheme="minorHAnsi"/>
          <w:b/>
          <w:iCs/>
          <w:sz w:val="24"/>
          <w:szCs w:val="24"/>
        </w:rPr>
        <w:t>:</w:t>
      </w:r>
    </w:p>
    <w:p w14:paraId="0D85EC86" w14:textId="60A3CECF" w:rsidR="004730F3" w:rsidRDefault="004730F3" w:rsidP="004730F3">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3-5 years of previous experience leading, coaching, and developing team</w:t>
      </w:r>
      <w:r w:rsidR="0014471A">
        <w:rPr>
          <w:rFonts w:asciiTheme="minorHAnsi" w:hAnsiTheme="minorHAnsi" w:cstheme="minorHAnsi"/>
          <w:sz w:val="22"/>
          <w:szCs w:val="22"/>
        </w:rPr>
        <w:t>(s)</w:t>
      </w:r>
      <w:r>
        <w:rPr>
          <w:rFonts w:asciiTheme="minorHAnsi" w:hAnsiTheme="minorHAnsi" w:cstheme="minorHAnsi"/>
          <w:sz w:val="22"/>
          <w:szCs w:val="22"/>
        </w:rPr>
        <w:t xml:space="preserve"> in warehouse operational needs.</w:t>
      </w:r>
    </w:p>
    <w:p w14:paraId="1C48428F" w14:textId="68708881" w:rsidR="004730F3" w:rsidRDefault="004730F3" w:rsidP="004730F3">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Proficient communication skills (Verbal &amp; Written).</w:t>
      </w:r>
    </w:p>
    <w:p w14:paraId="151CD416" w14:textId="4A2460EA" w:rsidR="004730F3" w:rsidRDefault="004730F3" w:rsidP="004730F3">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Intermediate decision-making skills to resolve operational and team member concerns.</w:t>
      </w:r>
    </w:p>
    <w:p w14:paraId="4B0589E4" w14:textId="777950B3" w:rsidR="004730F3" w:rsidRDefault="004730F3" w:rsidP="004730F3">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Expert knowledge and skills in quality control/assurance of grocery wholesale distribution.</w:t>
      </w:r>
    </w:p>
    <w:p w14:paraId="6E29B775" w14:textId="3CF4394D" w:rsidR="004730F3" w:rsidRDefault="004730F3" w:rsidP="004730F3">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 xml:space="preserve">Intermediate skills in enhancing team performance and skill development. </w:t>
      </w:r>
    </w:p>
    <w:p w14:paraId="4261B74E" w14:textId="703319C9" w:rsidR="004730F3" w:rsidRPr="00CF5DD8" w:rsidRDefault="004730F3" w:rsidP="004730F3">
      <w:pPr>
        <w:widowControl w:val="0"/>
        <w:numPr>
          <w:ilvl w:val="0"/>
          <w:numId w:val="6"/>
        </w:numPr>
        <w:tabs>
          <w:tab w:val="left" w:pos="-1440"/>
          <w:tab w:val="left" w:pos="-720"/>
          <w:tab w:val="left" w:pos="0"/>
          <w:tab w:val="left" w:pos="720"/>
          <w:tab w:val="left" w:pos="1440"/>
          <w:tab w:val="left" w:pos="5760"/>
        </w:tabs>
        <w:jc w:val="both"/>
        <w:rPr>
          <w:rFonts w:asciiTheme="minorHAnsi" w:hAnsiTheme="minorHAnsi" w:cstheme="minorHAnsi"/>
          <w:sz w:val="22"/>
          <w:szCs w:val="22"/>
        </w:rPr>
      </w:pPr>
      <w:r>
        <w:rPr>
          <w:rFonts w:asciiTheme="minorHAnsi" w:hAnsiTheme="minorHAnsi" w:cstheme="minorHAnsi"/>
          <w:sz w:val="22"/>
          <w:szCs w:val="22"/>
        </w:rPr>
        <w:t>Basic coaching and leadership skills.</w:t>
      </w:r>
    </w:p>
    <w:p w14:paraId="4920BF11" w14:textId="562FBEDD" w:rsidR="00D11827" w:rsidRPr="00142452" w:rsidRDefault="00D11827" w:rsidP="00603EE8">
      <w:pPr>
        <w:widowControl w:val="0"/>
        <w:tabs>
          <w:tab w:val="left" w:pos="-1440"/>
          <w:tab w:val="left" w:pos="-720"/>
          <w:tab w:val="left" w:pos="0"/>
          <w:tab w:val="left" w:pos="720"/>
          <w:tab w:val="left" w:pos="1440"/>
          <w:tab w:val="left" w:pos="5760"/>
        </w:tabs>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910"/>
      </w:tblGrid>
      <w:tr w:rsidR="00171642" w:rsidRPr="00142452" w14:paraId="10F2ACE4" w14:textId="77777777" w:rsidTr="001B5AF5">
        <w:trPr>
          <w:trHeight w:val="359"/>
        </w:trPr>
        <w:tc>
          <w:tcPr>
            <w:tcW w:w="2880" w:type="dxa"/>
          </w:tcPr>
          <w:p w14:paraId="3C623FD5" w14:textId="4309547C" w:rsidR="00D11827" w:rsidRPr="00142452" w:rsidRDefault="00D11827" w:rsidP="00166525">
            <w:pPr>
              <w:widowControl w:val="0"/>
              <w:tabs>
                <w:tab w:val="left" w:pos="-1440"/>
                <w:tab w:val="left" w:pos="-720"/>
                <w:tab w:val="left" w:pos="0"/>
                <w:tab w:val="left" w:pos="720"/>
                <w:tab w:val="left" w:pos="1440"/>
                <w:tab w:val="left" w:pos="5760"/>
              </w:tabs>
              <w:jc w:val="both"/>
              <w:rPr>
                <w:rFonts w:ascii="Arial" w:hAnsi="Arial" w:cs="Arial"/>
                <w:b/>
                <w:sz w:val="24"/>
                <w:szCs w:val="24"/>
              </w:rPr>
            </w:pPr>
          </w:p>
        </w:tc>
        <w:tc>
          <w:tcPr>
            <w:tcW w:w="7910" w:type="dxa"/>
          </w:tcPr>
          <w:p w14:paraId="20379F9A" w14:textId="77777777" w:rsidR="00171642" w:rsidRPr="00142452" w:rsidRDefault="00171642" w:rsidP="00166525">
            <w:pPr>
              <w:widowControl w:val="0"/>
              <w:tabs>
                <w:tab w:val="left" w:pos="-1440"/>
                <w:tab w:val="left" w:pos="-720"/>
                <w:tab w:val="left" w:pos="0"/>
                <w:tab w:val="left" w:pos="720"/>
                <w:tab w:val="left" w:pos="1440"/>
                <w:tab w:val="left" w:pos="5760"/>
              </w:tabs>
              <w:jc w:val="both"/>
              <w:rPr>
                <w:rFonts w:ascii="Arial" w:hAnsi="Arial" w:cs="Arial"/>
                <w:sz w:val="24"/>
                <w:szCs w:val="24"/>
              </w:rPr>
            </w:pPr>
          </w:p>
        </w:tc>
      </w:tr>
      <w:tr w:rsidR="00171642" w:rsidRPr="00142452" w14:paraId="3B326CFC" w14:textId="77777777" w:rsidTr="001B5AF5">
        <w:trPr>
          <w:trHeight w:val="350"/>
        </w:trPr>
        <w:tc>
          <w:tcPr>
            <w:tcW w:w="2880" w:type="dxa"/>
          </w:tcPr>
          <w:p w14:paraId="48DF676B" w14:textId="77777777" w:rsidR="00171642" w:rsidRPr="004730F3" w:rsidRDefault="00142452" w:rsidP="0016652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4730F3">
              <w:rPr>
                <w:rFonts w:asciiTheme="minorHAnsi" w:hAnsiTheme="minorHAnsi" w:cstheme="minorHAnsi"/>
                <w:b/>
                <w:sz w:val="22"/>
                <w:szCs w:val="22"/>
              </w:rPr>
              <w:t>Internal Candidates:</w:t>
            </w:r>
          </w:p>
        </w:tc>
        <w:tc>
          <w:tcPr>
            <w:tcW w:w="7910" w:type="dxa"/>
          </w:tcPr>
          <w:p w14:paraId="3D8F3D60" w14:textId="77777777" w:rsidR="00171642" w:rsidRPr="004730F3" w:rsidRDefault="00142452" w:rsidP="0016652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4730F3">
              <w:rPr>
                <w:rFonts w:asciiTheme="minorHAnsi" w:hAnsiTheme="minorHAnsi" w:cstheme="minorHAnsi"/>
                <w:sz w:val="22"/>
                <w:szCs w:val="22"/>
              </w:rPr>
              <w:t xml:space="preserve">Submit internal application to </w:t>
            </w:r>
            <w:r w:rsidR="00F63CA2" w:rsidRPr="004730F3">
              <w:rPr>
                <w:rFonts w:asciiTheme="minorHAnsi" w:hAnsiTheme="minorHAnsi" w:cstheme="minorHAnsi"/>
                <w:sz w:val="22"/>
                <w:szCs w:val="22"/>
              </w:rPr>
              <w:t>Team Services</w:t>
            </w:r>
            <w:r w:rsidRPr="004730F3">
              <w:rPr>
                <w:rFonts w:asciiTheme="minorHAnsi" w:hAnsiTheme="minorHAnsi" w:cstheme="minorHAnsi"/>
                <w:sz w:val="22"/>
                <w:szCs w:val="22"/>
              </w:rPr>
              <w:t>.</w:t>
            </w:r>
          </w:p>
        </w:tc>
      </w:tr>
      <w:tr w:rsidR="00603EE8" w:rsidRPr="00142452" w14:paraId="075F93D9" w14:textId="77777777" w:rsidTr="001B5AF5">
        <w:trPr>
          <w:trHeight w:val="350"/>
        </w:trPr>
        <w:tc>
          <w:tcPr>
            <w:tcW w:w="2880" w:type="dxa"/>
          </w:tcPr>
          <w:p w14:paraId="188BC29C" w14:textId="77777777" w:rsidR="00603EE8" w:rsidRPr="004730F3" w:rsidRDefault="00603EE8" w:rsidP="00166525">
            <w:pPr>
              <w:widowControl w:val="0"/>
              <w:tabs>
                <w:tab w:val="left" w:pos="-1440"/>
                <w:tab w:val="left" w:pos="-720"/>
                <w:tab w:val="left" w:pos="0"/>
                <w:tab w:val="left" w:pos="720"/>
                <w:tab w:val="left" w:pos="1440"/>
                <w:tab w:val="left" w:pos="5760"/>
              </w:tabs>
              <w:jc w:val="both"/>
              <w:rPr>
                <w:rFonts w:asciiTheme="minorHAnsi" w:hAnsiTheme="minorHAnsi" w:cstheme="minorHAnsi"/>
                <w:b/>
                <w:sz w:val="22"/>
                <w:szCs w:val="22"/>
              </w:rPr>
            </w:pPr>
            <w:r w:rsidRPr="004730F3">
              <w:rPr>
                <w:rFonts w:asciiTheme="minorHAnsi" w:hAnsiTheme="minorHAnsi" w:cstheme="minorHAnsi"/>
                <w:b/>
                <w:sz w:val="22"/>
                <w:szCs w:val="22"/>
              </w:rPr>
              <w:t>Additional</w:t>
            </w:r>
            <w:r w:rsidR="001B5AF5" w:rsidRPr="004730F3">
              <w:rPr>
                <w:rFonts w:asciiTheme="minorHAnsi" w:hAnsiTheme="minorHAnsi" w:cstheme="minorHAnsi"/>
                <w:b/>
                <w:sz w:val="22"/>
                <w:szCs w:val="22"/>
              </w:rPr>
              <w:t xml:space="preserve"> I</w:t>
            </w:r>
            <w:r w:rsidRPr="004730F3">
              <w:rPr>
                <w:rFonts w:asciiTheme="minorHAnsi" w:hAnsiTheme="minorHAnsi" w:cstheme="minorHAnsi"/>
                <w:b/>
                <w:sz w:val="22"/>
                <w:szCs w:val="22"/>
              </w:rPr>
              <w:t xml:space="preserve">nformation: </w:t>
            </w:r>
          </w:p>
        </w:tc>
        <w:tc>
          <w:tcPr>
            <w:tcW w:w="7910" w:type="dxa"/>
          </w:tcPr>
          <w:p w14:paraId="44B5A3F4" w14:textId="0B35AFA2" w:rsidR="00603EE8" w:rsidRPr="004730F3" w:rsidRDefault="00603EE8" w:rsidP="00166525">
            <w:pPr>
              <w:widowControl w:val="0"/>
              <w:tabs>
                <w:tab w:val="left" w:pos="-1440"/>
                <w:tab w:val="left" w:pos="-720"/>
                <w:tab w:val="left" w:pos="0"/>
                <w:tab w:val="left" w:pos="720"/>
                <w:tab w:val="left" w:pos="1440"/>
                <w:tab w:val="left" w:pos="5760"/>
              </w:tabs>
              <w:jc w:val="both"/>
              <w:rPr>
                <w:rFonts w:asciiTheme="minorHAnsi" w:hAnsiTheme="minorHAnsi" w:cstheme="minorHAnsi"/>
                <w:sz w:val="22"/>
                <w:szCs w:val="22"/>
              </w:rPr>
            </w:pPr>
            <w:r w:rsidRPr="004730F3">
              <w:rPr>
                <w:rFonts w:asciiTheme="minorHAnsi" w:hAnsiTheme="minorHAnsi" w:cstheme="minorHAnsi"/>
                <w:sz w:val="22"/>
                <w:szCs w:val="22"/>
              </w:rPr>
              <w:t xml:space="preserve">Contact Team </w:t>
            </w:r>
            <w:r w:rsidR="0014471A" w:rsidRPr="004730F3">
              <w:rPr>
                <w:rFonts w:asciiTheme="minorHAnsi" w:hAnsiTheme="minorHAnsi" w:cstheme="minorHAnsi"/>
                <w:sz w:val="22"/>
                <w:szCs w:val="22"/>
              </w:rPr>
              <w:t>Services,</w:t>
            </w:r>
            <w:r w:rsidRPr="004730F3">
              <w:rPr>
                <w:rFonts w:asciiTheme="minorHAnsi" w:hAnsiTheme="minorHAnsi" w:cstheme="minorHAnsi"/>
                <w:sz w:val="22"/>
                <w:szCs w:val="22"/>
              </w:rPr>
              <w:t xml:space="preserve"> </w:t>
            </w:r>
            <w:r w:rsidR="004730F3">
              <w:rPr>
                <w:rFonts w:asciiTheme="minorHAnsi" w:hAnsiTheme="minorHAnsi" w:cstheme="minorHAnsi"/>
                <w:sz w:val="22"/>
                <w:szCs w:val="22"/>
              </w:rPr>
              <w:t xml:space="preserve">Darryl Moody, or Terri Jensen </w:t>
            </w:r>
            <w:r w:rsidRPr="004730F3">
              <w:rPr>
                <w:rFonts w:asciiTheme="minorHAnsi" w:hAnsiTheme="minorHAnsi" w:cstheme="minorHAnsi"/>
                <w:sz w:val="22"/>
                <w:szCs w:val="22"/>
              </w:rPr>
              <w:t>at (801)</w:t>
            </w:r>
            <w:r w:rsidR="00142452" w:rsidRPr="004730F3">
              <w:rPr>
                <w:rFonts w:asciiTheme="minorHAnsi" w:hAnsiTheme="minorHAnsi" w:cstheme="minorHAnsi"/>
                <w:sz w:val="22"/>
                <w:szCs w:val="22"/>
              </w:rPr>
              <w:t xml:space="preserve"> 78</w:t>
            </w:r>
            <w:r w:rsidRPr="004730F3">
              <w:rPr>
                <w:rFonts w:asciiTheme="minorHAnsi" w:hAnsiTheme="minorHAnsi" w:cstheme="minorHAnsi"/>
                <w:sz w:val="22"/>
                <w:szCs w:val="22"/>
              </w:rPr>
              <w:t>6-8</w:t>
            </w:r>
            <w:r w:rsidR="00E30A28">
              <w:rPr>
                <w:rFonts w:asciiTheme="minorHAnsi" w:hAnsiTheme="minorHAnsi" w:cstheme="minorHAnsi"/>
                <w:sz w:val="22"/>
                <w:szCs w:val="22"/>
              </w:rPr>
              <w:t>858</w:t>
            </w:r>
            <w:r w:rsidR="00142452" w:rsidRPr="004730F3">
              <w:rPr>
                <w:rFonts w:asciiTheme="minorHAnsi" w:hAnsiTheme="minorHAnsi" w:cstheme="minorHAnsi"/>
                <w:sz w:val="22"/>
                <w:szCs w:val="22"/>
              </w:rPr>
              <w:t>.</w:t>
            </w:r>
          </w:p>
        </w:tc>
      </w:tr>
    </w:tbl>
    <w:p w14:paraId="78B794E4" w14:textId="77777777" w:rsidR="00171642" w:rsidRPr="00142452" w:rsidRDefault="00171642" w:rsidP="00166525">
      <w:pPr>
        <w:widowControl w:val="0"/>
        <w:tabs>
          <w:tab w:val="left" w:pos="-1440"/>
          <w:tab w:val="left" w:pos="-720"/>
          <w:tab w:val="left" w:pos="0"/>
          <w:tab w:val="left" w:pos="720"/>
          <w:tab w:val="left" w:pos="1440"/>
          <w:tab w:val="left" w:pos="5760"/>
        </w:tabs>
        <w:jc w:val="both"/>
        <w:rPr>
          <w:rFonts w:ascii="Arial" w:hAnsi="Arial" w:cs="Arial"/>
          <w:b/>
          <w:i/>
          <w:sz w:val="24"/>
          <w:szCs w:val="24"/>
          <w:u w:val="single"/>
        </w:rPr>
      </w:pPr>
    </w:p>
    <w:p w14:paraId="35D7DD59" w14:textId="77777777" w:rsidR="00705407" w:rsidRDefault="00705407" w:rsidP="00166525">
      <w:pPr>
        <w:widowControl w:val="0"/>
        <w:tabs>
          <w:tab w:val="left" w:pos="-1440"/>
          <w:tab w:val="left" w:pos="-720"/>
          <w:tab w:val="left" w:pos="0"/>
          <w:tab w:val="left" w:pos="720"/>
          <w:tab w:val="left" w:pos="1440"/>
          <w:tab w:val="left" w:pos="5760"/>
        </w:tabs>
        <w:jc w:val="both"/>
        <w:rPr>
          <w:rFonts w:ascii="Arial" w:hAnsi="Arial" w:cs="Arial"/>
          <w:sz w:val="22"/>
          <w:szCs w:val="22"/>
        </w:rPr>
      </w:pPr>
    </w:p>
    <w:p w14:paraId="3553762D" w14:textId="77777777" w:rsidR="00D92C98" w:rsidRPr="00705407" w:rsidRDefault="00D92C98" w:rsidP="00705407">
      <w:pPr>
        <w:jc w:val="center"/>
        <w:rPr>
          <w:rFonts w:ascii="Arial" w:hAnsi="Arial" w:cs="Arial"/>
          <w:sz w:val="22"/>
          <w:szCs w:val="22"/>
        </w:rPr>
      </w:pPr>
    </w:p>
    <w:sectPr w:rsidR="00D92C98" w:rsidRPr="00705407" w:rsidSect="00CF5DD8">
      <w:headerReference w:type="default" r:id="rId8"/>
      <w:footerReference w:type="default" r:id="rId9"/>
      <w:endnotePr>
        <w:numFmt w:val="decimal"/>
      </w:endnotePr>
      <w:pgSz w:w="12240" w:h="15840"/>
      <w:pgMar w:top="720" w:right="720" w:bottom="576"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CFE7C" w14:textId="77777777" w:rsidR="00D22AA2" w:rsidRDefault="00D22AA2" w:rsidP="00601613">
      <w:r>
        <w:separator/>
      </w:r>
    </w:p>
  </w:endnote>
  <w:endnote w:type="continuationSeparator" w:id="0">
    <w:p w14:paraId="672D2563" w14:textId="77777777" w:rsidR="00D22AA2" w:rsidRDefault="00D22AA2" w:rsidP="0060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B280" w14:textId="77777777" w:rsidR="00705407" w:rsidRDefault="00705407" w:rsidP="007054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63D4" w14:textId="77777777" w:rsidR="00D22AA2" w:rsidRDefault="00D22AA2" w:rsidP="00601613">
      <w:r>
        <w:separator/>
      </w:r>
    </w:p>
  </w:footnote>
  <w:footnote w:type="continuationSeparator" w:id="0">
    <w:p w14:paraId="02D0715A" w14:textId="77777777" w:rsidR="00D22AA2" w:rsidRDefault="00D22AA2" w:rsidP="0060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BA45" w14:textId="77777777" w:rsidR="00705407" w:rsidRDefault="00603EE8" w:rsidP="00603EE8">
    <w:pPr>
      <w:pStyle w:val="Header"/>
    </w:pPr>
    <w:r>
      <w:rPr>
        <w:noProof/>
      </w:rPr>
      <w:drawing>
        <wp:anchor distT="0" distB="0" distL="114300" distR="114300" simplePos="0" relativeHeight="251658240" behindDoc="1" locked="0" layoutInCell="1" allowOverlap="1" wp14:anchorId="6574B6ED" wp14:editId="5844AD1B">
          <wp:simplePos x="0" y="0"/>
          <wp:positionH relativeFrom="column">
            <wp:posOffset>-250632</wp:posOffset>
          </wp:positionH>
          <wp:positionV relativeFrom="paragraph">
            <wp:posOffset>-353998</wp:posOffset>
          </wp:positionV>
          <wp:extent cx="589697" cy="464820"/>
          <wp:effectExtent l="0" t="0" r="1270" b="0"/>
          <wp:wrapNone/>
          <wp:docPr id="2" name="Picture 2" descr="AFS Logo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S Logo 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697" cy="464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4AD6"/>
    <w:multiLevelType w:val="hybridMultilevel"/>
    <w:tmpl w:val="948A1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D32C4"/>
    <w:multiLevelType w:val="hybridMultilevel"/>
    <w:tmpl w:val="6E867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837E2"/>
    <w:multiLevelType w:val="hybridMultilevel"/>
    <w:tmpl w:val="33689F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865549"/>
    <w:multiLevelType w:val="multilevel"/>
    <w:tmpl w:val="4838F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91397F"/>
    <w:multiLevelType w:val="hybridMultilevel"/>
    <w:tmpl w:val="2C2626D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C92757"/>
    <w:multiLevelType w:val="hybridMultilevel"/>
    <w:tmpl w:val="D466CA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704787">
    <w:abstractNumId w:val="5"/>
  </w:num>
  <w:num w:numId="2" w16cid:durableId="1154644762">
    <w:abstractNumId w:val="4"/>
  </w:num>
  <w:num w:numId="3" w16cid:durableId="1263563847">
    <w:abstractNumId w:val="0"/>
  </w:num>
  <w:num w:numId="4" w16cid:durableId="787507735">
    <w:abstractNumId w:val="1"/>
  </w:num>
  <w:num w:numId="5" w16cid:durableId="796527999">
    <w:abstractNumId w:val="2"/>
  </w:num>
  <w:num w:numId="6" w16cid:durableId="489760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enu v:ext="edit" fillcolor="none [3212]"/>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93"/>
    <w:rsid w:val="00013F21"/>
    <w:rsid w:val="000161DF"/>
    <w:rsid w:val="00034777"/>
    <w:rsid w:val="000378CD"/>
    <w:rsid w:val="00057DB0"/>
    <w:rsid w:val="000620DE"/>
    <w:rsid w:val="00067688"/>
    <w:rsid w:val="000B037A"/>
    <w:rsid w:val="000E4A14"/>
    <w:rsid w:val="00112FB8"/>
    <w:rsid w:val="001346FB"/>
    <w:rsid w:val="00142452"/>
    <w:rsid w:val="0014471A"/>
    <w:rsid w:val="00166525"/>
    <w:rsid w:val="00171642"/>
    <w:rsid w:val="00176CE9"/>
    <w:rsid w:val="001B5AF5"/>
    <w:rsid w:val="001D3307"/>
    <w:rsid w:val="001D5157"/>
    <w:rsid w:val="00204AB6"/>
    <w:rsid w:val="0023216B"/>
    <w:rsid w:val="00247701"/>
    <w:rsid w:val="00260AF5"/>
    <w:rsid w:val="002940C9"/>
    <w:rsid w:val="002B76D1"/>
    <w:rsid w:val="002C0F23"/>
    <w:rsid w:val="002F1FA5"/>
    <w:rsid w:val="00303185"/>
    <w:rsid w:val="00345CD7"/>
    <w:rsid w:val="00357585"/>
    <w:rsid w:val="003974D5"/>
    <w:rsid w:val="004057BE"/>
    <w:rsid w:val="00415861"/>
    <w:rsid w:val="004317FD"/>
    <w:rsid w:val="004730F3"/>
    <w:rsid w:val="0047563F"/>
    <w:rsid w:val="004953AB"/>
    <w:rsid w:val="004E0ED1"/>
    <w:rsid w:val="004E3142"/>
    <w:rsid w:val="005012E1"/>
    <w:rsid w:val="00504467"/>
    <w:rsid w:val="0053506C"/>
    <w:rsid w:val="00563B89"/>
    <w:rsid w:val="005A0425"/>
    <w:rsid w:val="005E6E5D"/>
    <w:rsid w:val="00601613"/>
    <w:rsid w:val="00603EE8"/>
    <w:rsid w:val="00606269"/>
    <w:rsid w:val="00611A70"/>
    <w:rsid w:val="00612C25"/>
    <w:rsid w:val="00622733"/>
    <w:rsid w:val="00654569"/>
    <w:rsid w:val="00682709"/>
    <w:rsid w:val="006A3487"/>
    <w:rsid w:val="006D7C70"/>
    <w:rsid w:val="00705407"/>
    <w:rsid w:val="00721A84"/>
    <w:rsid w:val="00732294"/>
    <w:rsid w:val="007706E1"/>
    <w:rsid w:val="007811E3"/>
    <w:rsid w:val="007C0339"/>
    <w:rsid w:val="008055E2"/>
    <w:rsid w:val="008121A7"/>
    <w:rsid w:val="008438B1"/>
    <w:rsid w:val="00886F99"/>
    <w:rsid w:val="008904C1"/>
    <w:rsid w:val="008B00D1"/>
    <w:rsid w:val="008D29F0"/>
    <w:rsid w:val="009302F2"/>
    <w:rsid w:val="00937CC1"/>
    <w:rsid w:val="00942D61"/>
    <w:rsid w:val="00963EDF"/>
    <w:rsid w:val="00985BE6"/>
    <w:rsid w:val="009A2ADC"/>
    <w:rsid w:val="009C0184"/>
    <w:rsid w:val="00A026A1"/>
    <w:rsid w:val="00A35D49"/>
    <w:rsid w:val="00A4780B"/>
    <w:rsid w:val="00A64B86"/>
    <w:rsid w:val="00A90D0B"/>
    <w:rsid w:val="00AF581D"/>
    <w:rsid w:val="00B022D2"/>
    <w:rsid w:val="00B05B9C"/>
    <w:rsid w:val="00B92D2B"/>
    <w:rsid w:val="00B93D97"/>
    <w:rsid w:val="00BC44FC"/>
    <w:rsid w:val="00C16F36"/>
    <w:rsid w:val="00C21A4A"/>
    <w:rsid w:val="00C30ABC"/>
    <w:rsid w:val="00C35CE7"/>
    <w:rsid w:val="00C43C9E"/>
    <w:rsid w:val="00C4739E"/>
    <w:rsid w:val="00CC77E9"/>
    <w:rsid w:val="00CE6A56"/>
    <w:rsid w:val="00CF16C3"/>
    <w:rsid w:val="00CF1857"/>
    <w:rsid w:val="00CF5DD8"/>
    <w:rsid w:val="00D0044F"/>
    <w:rsid w:val="00D11827"/>
    <w:rsid w:val="00D22AA2"/>
    <w:rsid w:val="00D36CCF"/>
    <w:rsid w:val="00D90EEC"/>
    <w:rsid w:val="00D918C0"/>
    <w:rsid w:val="00D92C98"/>
    <w:rsid w:val="00D95024"/>
    <w:rsid w:val="00DA3856"/>
    <w:rsid w:val="00DB6B2E"/>
    <w:rsid w:val="00DD3297"/>
    <w:rsid w:val="00E30A28"/>
    <w:rsid w:val="00E830CF"/>
    <w:rsid w:val="00E90D0E"/>
    <w:rsid w:val="00EE0700"/>
    <w:rsid w:val="00EE3311"/>
    <w:rsid w:val="00EF029E"/>
    <w:rsid w:val="00EF489D"/>
    <w:rsid w:val="00F051F7"/>
    <w:rsid w:val="00F05AA4"/>
    <w:rsid w:val="00F44866"/>
    <w:rsid w:val="00F44F12"/>
    <w:rsid w:val="00F63CA2"/>
    <w:rsid w:val="00F6453E"/>
    <w:rsid w:val="00FD1C93"/>
    <w:rsid w:val="00FE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3212]"/>
    </o:shapedefaults>
    <o:shapelayout v:ext="edit">
      <o:idmap v:ext="edit" data="1"/>
    </o:shapelayout>
  </w:shapeDefaults>
  <w:decimalSymbol w:val="."/>
  <w:listSeparator w:val=","/>
  <w14:docId w14:val="5CB00B08"/>
  <w15:chartTrackingRefBased/>
  <w15:docId w15:val="{0C5DB9D0-B5EE-45E4-A46F-F4B3BACF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rsid w:val="00601613"/>
    <w:pPr>
      <w:tabs>
        <w:tab w:val="center" w:pos="4680"/>
        <w:tab w:val="right" w:pos="9360"/>
      </w:tabs>
    </w:pPr>
  </w:style>
  <w:style w:type="character" w:customStyle="1" w:styleId="HeaderChar">
    <w:name w:val="Header Char"/>
    <w:basedOn w:val="DefaultParagraphFont"/>
    <w:link w:val="Header"/>
    <w:rsid w:val="00601613"/>
  </w:style>
  <w:style w:type="paragraph" w:styleId="Footer">
    <w:name w:val="footer"/>
    <w:basedOn w:val="Normal"/>
    <w:link w:val="FooterChar"/>
    <w:uiPriority w:val="99"/>
    <w:rsid w:val="00601613"/>
    <w:pPr>
      <w:tabs>
        <w:tab w:val="center" w:pos="4680"/>
        <w:tab w:val="right" w:pos="9360"/>
      </w:tabs>
    </w:pPr>
  </w:style>
  <w:style w:type="character" w:customStyle="1" w:styleId="FooterChar">
    <w:name w:val="Footer Char"/>
    <w:basedOn w:val="DefaultParagraphFont"/>
    <w:link w:val="Footer"/>
    <w:uiPriority w:val="99"/>
    <w:rsid w:val="00601613"/>
  </w:style>
  <w:style w:type="character" w:styleId="Hyperlink">
    <w:name w:val="Hyperlink"/>
    <w:rsid w:val="00D92C98"/>
    <w:rPr>
      <w:color w:val="0000FF"/>
      <w:u w:val="single"/>
    </w:rPr>
  </w:style>
  <w:style w:type="paragraph" w:styleId="BalloonText">
    <w:name w:val="Balloon Text"/>
    <w:basedOn w:val="Normal"/>
    <w:link w:val="BalloonTextChar"/>
    <w:rsid w:val="00C16F36"/>
    <w:rPr>
      <w:rFonts w:ascii="Tahoma" w:hAnsi="Tahoma" w:cs="Tahoma"/>
      <w:sz w:val="16"/>
      <w:szCs w:val="16"/>
    </w:rPr>
  </w:style>
  <w:style w:type="character" w:customStyle="1" w:styleId="BalloonTextChar">
    <w:name w:val="Balloon Text Char"/>
    <w:link w:val="BalloonText"/>
    <w:rsid w:val="00C16F36"/>
    <w:rPr>
      <w:rFonts w:ascii="Tahoma" w:hAnsi="Tahoma" w:cs="Tahoma"/>
      <w:sz w:val="16"/>
      <w:szCs w:val="16"/>
    </w:rPr>
  </w:style>
  <w:style w:type="table" w:styleId="TableGrid">
    <w:name w:val="Table Grid"/>
    <w:basedOn w:val="TableNormal"/>
    <w:rsid w:val="0030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6D1C-9D48-4DE0-88B4-75A9024D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OPENING_BULLETIN BOARD</vt:lpstr>
    </vt:vector>
  </TitlesOfParts>
  <Company>Associated Food Stores Inc.</Company>
  <LinksUpToDate>false</LinksUpToDate>
  <CharactersWithSpaces>2931</CharactersWithSpaces>
  <SharedDoc>false</SharedDoc>
  <HLinks>
    <vt:vector size="6" baseType="variant">
      <vt:variant>
        <vt:i4>6094925</vt:i4>
      </vt:variant>
      <vt:variant>
        <vt:i4>0</vt:i4>
      </vt:variant>
      <vt:variant>
        <vt:i4>0</vt:i4>
      </vt:variant>
      <vt:variant>
        <vt:i4>5</vt:i4>
      </vt:variant>
      <vt:variant>
        <vt:lpwstr>http://www.afstores.com/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OPENING_BULLETIN BOARD</dc:title>
  <dc:subject/>
  <dc:creator>Unknown</dc:creator>
  <cp:keywords/>
  <dc:description/>
  <cp:lastModifiedBy>Jeff C. Grant</cp:lastModifiedBy>
  <cp:revision>2</cp:revision>
  <cp:lastPrinted>2021-04-01T15:50:00Z</cp:lastPrinted>
  <dcterms:created xsi:type="dcterms:W3CDTF">2024-08-28T17:17:00Z</dcterms:created>
  <dcterms:modified xsi:type="dcterms:W3CDTF">2024-08-28T17:17:00Z</dcterms:modified>
</cp:coreProperties>
</file>